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kern w:val="0"/>
          <w:sz w:val="28"/>
          <w:szCs w:val="28"/>
          <w:lang w:val="en-US" w:eastAsia="zh-CN"/>
        </w:rPr>
        <w:t>江苏赛康医疗</w:t>
      </w:r>
      <w:r>
        <w:rPr>
          <w:rFonts w:hint="eastAsia" w:ascii="方正仿宋_GBK" w:hAnsi="方正仿宋_GBK" w:eastAsia="方正仿宋_GBK" w:cs="方正仿宋_GBK"/>
          <w:sz w:val="28"/>
          <w:szCs w:val="28"/>
          <w:lang w:val="en-US" w:eastAsia="zh-CN"/>
        </w:rPr>
        <w:t>SK-AD3型透明婴儿床8张；</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ascii="宋体" w:hAnsi="宋体" w:eastAsia="宋体" w:cs="宋体"/>
          <w:sz w:val="24"/>
          <w:szCs w:val="24"/>
        </w:rPr>
      </w:pPr>
      <w:r>
        <w:rPr>
          <w:rFonts w:hint="eastAsia" w:ascii="方正仿宋_GBK" w:hAnsi="方正仿宋_GBK" w:eastAsia="方正仿宋_GBK" w:cs="方正仿宋_GBK"/>
          <w:sz w:val="30"/>
          <w:szCs w:val="30"/>
          <w:lang w:val="en-US" w:eastAsia="zh-CN"/>
        </w:rPr>
        <w:t>要求：</w:t>
      </w:r>
      <w:r>
        <w:rPr>
          <w:rFonts w:hint="eastAsia" w:ascii="方正仿宋_GBK" w:hAnsi="方正仿宋_GBK" w:eastAsia="方正仿宋_GBK" w:cs="方正仿宋_GBK"/>
          <w:i w:val="0"/>
          <w:caps w:val="0"/>
          <w:color w:val="333333"/>
          <w:spacing w:val="0"/>
          <w:sz w:val="28"/>
          <w:szCs w:val="28"/>
          <w:shd w:val="clear" w:color="auto" w:fill="FFFFFF"/>
        </w:rPr>
        <w:t>婴儿盆能前后倾斜和升降，ABS框架结构，立柱为铝合金；婴儿</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盆为亚克力新型材料；4个轮子，2个带刹车；890*520</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粉色</w:t>
      </w:r>
      <w:r>
        <w:rPr>
          <w:rFonts w:hint="eastAsia" w:ascii="方正仿宋_GBK" w:hAnsi="方正仿宋_GBK" w:eastAsia="方正仿宋_GBK" w:cs="方正仿宋_GBK"/>
          <w:i w:val="0"/>
          <w:caps w:val="0"/>
          <w:color w:val="333333"/>
          <w:spacing w:val="0"/>
          <w:sz w:val="28"/>
          <w:szCs w:val="28"/>
          <w:shd w:val="clear" w:color="auto" w:fill="FFFFFF"/>
          <w:lang w:eastAsia="zh-CN"/>
        </w:rPr>
        <w:t>；</w:t>
      </w:r>
      <w:r>
        <w:rPr>
          <w:rFonts w:ascii="宋体" w:hAnsi="宋体" w:eastAsia="宋体" w:cs="宋体"/>
          <w:sz w:val="24"/>
          <w:szCs w:val="24"/>
        </w:rPr>
        <w:t xml:space="preserve"> </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r>
        <w:rPr>
          <w:rFonts w:hint="eastAsia" w:ascii="方正仿宋_GBK" w:hAnsi="方正仿宋_GBK" w:eastAsia="方正仿宋_GBK" w:cs="方正仿宋_GBK"/>
          <w:i w:val="0"/>
          <w:caps w:val="0"/>
          <w:color w:val="333333"/>
          <w:spacing w:val="0"/>
          <w:sz w:val="28"/>
          <w:szCs w:val="28"/>
          <w:shd w:val="clear" w:color="auto" w:fill="FFFFFF"/>
        </w:rPr>
        <w:t xml:space="preserve">BSC-1500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w:t>
      </w:r>
      <w:r>
        <w:rPr>
          <w:rFonts w:hint="eastAsia" w:ascii="方正仿宋_GBK" w:hAnsi="方正仿宋_GBK" w:eastAsia="方正仿宋_GBK" w:cs="方正仿宋_GBK"/>
          <w:i w:val="0"/>
          <w:caps w:val="0"/>
          <w:color w:val="333333"/>
          <w:spacing w:val="0"/>
          <w:sz w:val="28"/>
          <w:szCs w:val="28"/>
          <w:shd w:val="clear" w:color="auto" w:fill="FFFFFF"/>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A</w:t>
      </w:r>
      <w:r>
        <w:rPr>
          <w:rFonts w:hint="eastAsia" w:ascii="方正仿宋_GBK" w:hAnsi="方正仿宋_GBK" w:eastAsia="方正仿宋_GBK" w:cs="方正仿宋_GBK"/>
          <w:i w:val="0"/>
          <w:caps w:val="0"/>
          <w:color w:val="333333"/>
          <w:spacing w:val="0"/>
          <w:sz w:val="28"/>
          <w:szCs w:val="28"/>
          <w:shd w:val="clear" w:color="auto" w:fill="FFFFFF"/>
        </w:rPr>
        <w:t>2-X 型生物安全柜</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1个；</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透明婴儿床</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r>
        <w:rPr>
          <w:rFonts w:hint="eastAsia" w:ascii="方正仿宋_GBK" w:hAnsi="方正仿宋_GBK" w:eastAsia="方正仿宋_GBK" w:cs="方正仿宋_GBK"/>
          <w:sz w:val="28"/>
          <w:szCs w:val="28"/>
          <w:lang w:val="en-US" w:eastAsia="zh-CN"/>
        </w:rPr>
        <w:t>15000.00</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2 .</w:t>
      </w:r>
      <w:r>
        <w:rPr>
          <w:rFonts w:hint="eastAsia" w:ascii="方正仿宋_GBK" w:hAnsi="方正仿宋_GBK" w:eastAsia="方正仿宋_GBK" w:cs="方正仿宋_GBK"/>
          <w:i w:val="0"/>
          <w:caps w:val="0"/>
          <w:color w:val="333333"/>
          <w:spacing w:val="0"/>
          <w:sz w:val="28"/>
          <w:szCs w:val="28"/>
          <w:shd w:val="clear" w:color="auto" w:fill="FFFFFF"/>
        </w:rPr>
        <w:t>生物安全柜</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33000.00元；</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2024年3月5日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697188417">
    <w:nsid w:val="65290A41"/>
    <w:multiLevelType w:val="singleLevel"/>
    <w:tmpl w:val="65290A41"/>
    <w:lvl w:ilvl="0" w:tentative="1">
      <w:start w:val="3"/>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2024-03-05T00:12:49Z</cp:lastPrinted>
  <dcterms:modified xsi:type="dcterms:W3CDTF">2024-03-05T00:15:11Z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