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numId w:val="0"/>
        </w:numPr>
        <w:tabs>
          <w:tab w:val="left" w:pos="653"/>
        </w:tabs>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一</w:t>
      </w: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right="0"/>
        <w:jc w:val="both"/>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1.XS-716A型</w:t>
      </w:r>
      <w:r>
        <w:rPr>
          <w:rFonts w:hint="eastAsia" w:ascii="方正仿宋_GBK" w:hAnsi="方正仿宋_GBK" w:eastAsia="方正仿宋_GBK" w:cs="方正仿宋_GBK"/>
          <w:i w:val="0"/>
          <w:caps w:val="0"/>
          <w:color w:val="333333"/>
          <w:spacing w:val="0"/>
          <w:sz w:val="30"/>
          <w:szCs w:val="30"/>
          <w:shd w:val="clear" w:color="auto" w:fill="FFFFFF"/>
        </w:rPr>
        <w:t>医用封口机</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台；</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jc w:val="both"/>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医用封口机</w:t>
      </w:r>
      <w:r>
        <w:rPr>
          <w:rFonts w:hint="eastAsia" w:ascii="方正仿宋_GBK" w:hAnsi="方正仿宋_GBK" w:eastAsia="方正仿宋_GBK" w:cs="方正仿宋_GBK"/>
          <w:i w:val="0"/>
          <w:caps w:val="0"/>
          <w:color w:val="333333"/>
          <w:spacing w:val="0"/>
          <w:sz w:val="30"/>
          <w:szCs w:val="30"/>
          <w:shd w:val="clear" w:color="auto" w:fill="FFFFFF"/>
          <w:lang w:eastAsia="zh-CN"/>
        </w:rPr>
        <w:t>最高限</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价7500元</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eastAsia="zh-CN"/>
        </w:rPr>
        <w:t>；</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jc w:val="both"/>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8</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1"/>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2024年8月12日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262756">
    <w:nsid w:val="5394D4E4"/>
    <w:multiLevelType w:val="singleLevel"/>
    <w:tmpl w:val="5394D4E4"/>
    <w:lvl w:ilvl="0" w:tentative="1">
      <w:start w:val="8"/>
      <w:numFmt w:val="chineseCounting"/>
      <w:suff w:val="nothing"/>
      <w:lvlText w:val="%1、"/>
      <w:lvlJc w:val="left"/>
      <w:rPr>
        <w:rFonts w:hint="eastAsia"/>
      </w:rPr>
    </w:lvl>
  </w:abstractNum>
  <w:num w:numId="1">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2024-08-05T04:29:00Z</cp:lastPrinted>
  <dcterms:modified xsi:type="dcterms:W3CDTF">2024-08-12T08:20:21Z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